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411" w:rsidRPr="001F1497" w:rsidRDefault="00E46411" w:rsidP="001F1497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F1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и оснащенность образовательного процесса</w:t>
      </w:r>
    </w:p>
    <w:p w:rsidR="00E46411" w:rsidRPr="00E46411" w:rsidRDefault="00E46411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Материально – техническая </w:t>
      </w:r>
      <w:r w:rsidR="001F1497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база МКОУ</w:t>
      </w:r>
      <w:r w:rsidR="001F1497" w:rsidRPr="001F1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Прогимназия "Орленок"</w:t>
      </w:r>
      <w:r w:rsidR="001F1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соответствует целям и задачам общеобразовательной организации. Состояние материально – технической базы и содержание здания соответствует санитарно-гигиеническим нормам и требования пожарной безопасности.</w:t>
      </w:r>
    </w:p>
    <w:p w:rsidR="00967E2B" w:rsidRDefault="00E46411" w:rsidP="00E4641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школе имеется необходимый набор учебных помещений для изучения обязательных учебных дисциплин. Учащиеся на уровне начального общего образования обучаются в учебных помещениях, закрепленных за каждым классом</w:t>
      </w:r>
      <w:r w:rsidR="00967E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E46411" w:rsidRPr="00967E2B" w:rsidRDefault="00E46411" w:rsidP="00967E2B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67E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оборудованных учебных кабинетов.</w:t>
      </w:r>
    </w:p>
    <w:p w:rsidR="00E46411" w:rsidRPr="00E46411" w:rsidRDefault="00967E2B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компьютерных класса</w:t>
      </w:r>
    </w:p>
    <w:p w:rsidR="00967E2B" w:rsidRDefault="00E46411" w:rsidP="00E4641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67E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кабинет английского языка</w:t>
      </w:r>
    </w:p>
    <w:p w:rsidR="00967E2B" w:rsidRDefault="00967E2B" w:rsidP="00E4641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кабинет родного языка (кумыкский)</w:t>
      </w:r>
    </w:p>
    <w:p w:rsidR="00E46411" w:rsidRPr="00E46411" w:rsidRDefault="00967E2B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кабинетов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начальных классов</w:t>
      </w:r>
    </w:p>
    <w:p w:rsidR="00E46411" w:rsidRPr="00E46411" w:rsidRDefault="00967E2B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Актовый зал</w:t>
      </w:r>
    </w:p>
    <w:p w:rsidR="00E46411" w:rsidRPr="004358B5" w:rsidRDefault="00E46411" w:rsidP="004358B5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35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объектов для проведения практических занятий.</w:t>
      </w:r>
    </w:p>
    <w:p w:rsidR="00E46411" w:rsidRPr="00E46411" w:rsidRDefault="004358B5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Пришкольная спортивная площадка, 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игровая детская площадка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46411" w:rsidRPr="004358B5" w:rsidRDefault="00E46411" w:rsidP="004358B5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35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библиотек</w:t>
      </w:r>
      <w:r w:rsidR="00435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435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46411" w:rsidRDefault="004358B5" w:rsidP="00E4641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Библиотека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(без 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46411" w:rsidRDefault="00E46411" w:rsidP="00E46411">
      <w:pP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358B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Подробнее о школьной библиотеке</w:t>
      </w:r>
    </w:p>
    <w:p w:rsidR="004358B5" w:rsidRPr="00897F1E" w:rsidRDefault="004358B5" w:rsidP="004358B5">
      <w:pPr>
        <w:pStyle w:val="a6"/>
        <w:jc w:val="center"/>
        <w:rPr>
          <w:b/>
          <w:sz w:val="36"/>
          <w:szCs w:val="36"/>
        </w:rPr>
      </w:pPr>
      <w:r w:rsidRPr="00897F1E">
        <w:rPr>
          <w:b/>
          <w:sz w:val="36"/>
          <w:szCs w:val="36"/>
        </w:rPr>
        <w:t>Данные об используемых учебниках в ОУ</w:t>
      </w:r>
    </w:p>
    <w:tbl>
      <w:tblPr>
        <w:tblW w:w="977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"/>
        <w:gridCol w:w="1986"/>
        <w:gridCol w:w="993"/>
        <w:gridCol w:w="2226"/>
        <w:gridCol w:w="2693"/>
        <w:gridCol w:w="1276"/>
      </w:tblGrid>
      <w:tr w:rsidR="004358B5" w:rsidRPr="004358B5" w:rsidTr="004358B5">
        <w:trPr>
          <w:trHeight w:hRule="exact" w:val="103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22"/>
              <w:shd w:val="clear" w:color="auto" w:fill="auto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4358B5">
              <w:rPr>
                <w:rStyle w:val="2Constantia12pt"/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22"/>
              <w:shd w:val="clear" w:color="auto" w:fill="auto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4358B5">
              <w:rPr>
                <w:rStyle w:val="2Constantia12pt"/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22"/>
              <w:shd w:val="clear" w:color="auto" w:fill="auto"/>
              <w:spacing w:line="240" w:lineRule="exact"/>
              <w:ind w:left="220"/>
              <w:jc w:val="center"/>
              <w:rPr>
                <w:b/>
                <w:sz w:val="24"/>
                <w:szCs w:val="24"/>
              </w:rPr>
            </w:pPr>
            <w:r w:rsidRPr="004358B5">
              <w:rPr>
                <w:rStyle w:val="2Constantia12pt"/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22"/>
              <w:shd w:val="clear" w:color="auto" w:fill="auto"/>
              <w:spacing w:line="240" w:lineRule="exact"/>
              <w:ind w:left="360"/>
              <w:jc w:val="center"/>
              <w:rPr>
                <w:b/>
                <w:sz w:val="24"/>
                <w:szCs w:val="24"/>
              </w:rPr>
            </w:pPr>
            <w:r w:rsidRPr="004358B5">
              <w:rPr>
                <w:rStyle w:val="2Constantia12pt"/>
                <w:rFonts w:ascii="Times New Roman" w:hAnsi="Times New Roman" w:cs="Times New Roman"/>
                <w:b/>
              </w:rPr>
              <w:t>Автор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22"/>
              <w:shd w:val="clear" w:color="auto" w:fill="auto"/>
              <w:spacing w:line="240" w:lineRule="exact"/>
              <w:ind w:left="280"/>
              <w:jc w:val="center"/>
              <w:rPr>
                <w:b/>
                <w:sz w:val="24"/>
                <w:szCs w:val="24"/>
              </w:rPr>
            </w:pPr>
            <w:r w:rsidRPr="004358B5">
              <w:rPr>
                <w:rStyle w:val="2Constantia12pt"/>
                <w:rFonts w:ascii="Times New Roman" w:hAnsi="Times New Roman" w:cs="Times New Roman"/>
                <w:b/>
              </w:rPr>
              <w:t>Издательство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22"/>
              <w:shd w:val="clear" w:color="auto" w:fill="auto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4358B5">
              <w:rPr>
                <w:rStyle w:val="2Constantia12pt"/>
                <w:rFonts w:ascii="Times New Roman" w:hAnsi="Times New Roman" w:cs="Times New Roman"/>
                <w:b/>
              </w:rPr>
              <w:t>%</w:t>
            </w:r>
          </w:p>
          <w:p w:rsidR="004358B5" w:rsidRPr="004358B5" w:rsidRDefault="004358B5" w:rsidP="004358B5">
            <w:pPr>
              <w:pStyle w:val="22"/>
              <w:shd w:val="clear" w:color="auto" w:fill="auto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4358B5">
              <w:rPr>
                <w:rStyle w:val="2Constantia12pt"/>
                <w:rFonts w:ascii="Times New Roman" w:hAnsi="Times New Roman" w:cs="Times New Roman"/>
                <w:b/>
              </w:rPr>
              <w:t>обеспеченности</w:t>
            </w:r>
          </w:p>
        </w:tc>
      </w:tr>
      <w:tr w:rsidR="004358B5" w:rsidRPr="004358B5" w:rsidTr="004358B5">
        <w:trPr>
          <w:trHeight w:hRule="exact" w:val="104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М.И. Моро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С.И. Волкова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С.В. Степанова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5-е издание. Москва «Просвещение»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Русс-яз.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В.П. </w:t>
            </w:r>
            <w:proofErr w:type="spellStart"/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Канакина</w:t>
            </w:r>
            <w:proofErr w:type="spellEnd"/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В.Г. Горецкий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6-е издание. Москва «Просвещение» 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</w:tr>
      <w:tr w:rsidR="004358B5" w:rsidRPr="004358B5" w:rsidTr="004358B5">
        <w:trPr>
          <w:trHeight w:hRule="exact" w:val="168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Л.Ф. Климанова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В.Г. Горецкий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М.В. Голованова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А.А. </w:t>
            </w:r>
            <w:proofErr w:type="spellStart"/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Виноградсская</w:t>
            </w:r>
            <w:proofErr w:type="spellEnd"/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М.В. </w:t>
            </w:r>
            <w:proofErr w:type="spellStart"/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Бойкина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Москва «Просвещение» 2011г.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</w:tr>
      <w:tr w:rsidR="004358B5" w:rsidRPr="004358B5" w:rsidTr="004358B5">
        <w:trPr>
          <w:trHeight w:hRule="exact" w:val="77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А.А. </w:t>
            </w:r>
            <w:proofErr w:type="spellStart"/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Плещаков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Москва «Просвещение» 2002г.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Кумык-яз.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Д.М. </w:t>
            </w:r>
            <w:proofErr w:type="spellStart"/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Джангишиев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Азбука. </w:t>
            </w:r>
            <w:proofErr w:type="spellStart"/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Даг.уч.пед.изд</w:t>
            </w:r>
            <w:proofErr w:type="spellEnd"/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2000г.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М.И. Моро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Москва «Просвещение» 2009г.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25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Русс-яз.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В.П. </w:t>
            </w:r>
            <w:proofErr w:type="spellStart"/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Москва «Просвещение»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25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Л.Ф. Климанова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Москва «Просвещение» 2009г.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25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А.А. </w:t>
            </w:r>
            <w:proofErr w:type="spellStart"/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Плещаков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Москва «Просвещение»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25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proofErr w:type="spellStart"/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Англ</w:t>
            </w:r>
            <w:proofErr w:type="spellEnd"/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В.П. </w:t>
            </w:r>
            <w:proofErr w:type="spellStart"/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Москва «Просвещение» 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25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Кумык-яз.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Ж.М. </w:t>
            </w:r>
            <w:proofErr w:type="spellStart"/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Хангишиев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Махачкала «Издательство» 2002г.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55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М.И. Моро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М.А. </w:t>
            </w:r>
            <w:proofErr w:type="spellStart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Бантова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Москва «Просвещение» 2013г.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Русс-яз.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В.П. </w:t>
            </w:r>
            <w:proofErr w:type="spellStart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Канакина</w:t>
            </w:r>
            <w:proofErr w:type="spellEnd"/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В.Г. Горецкий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Москва «Просвещение» 2013г.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В.Г. Горецкий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Л.Ф. Климанова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Москва «Просвещение» 2013г.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А.А. </w:t>
            </w:r>
            <w:proofErr w:type="spellStart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Плещаков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Москва «Просвещение» 2013г.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Англ</w:t>
            </w:r>
            <w:proofErr w:type="spellEnd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В.П. </w:t>
            </w:r>
            <w:proofErr w:type="spellStart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Москва «Просвещение» 2009г.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93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Кумык-яз.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Н.Х. </w:t>
            </w:r>
            <w:proofErr w:type="spellStart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Ольмесов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Махачкала «Издательство» 2005г.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17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Кумык.лит</w:t>
            </w:r>
            <w:proofErr w:type="spellEnd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М.А. </w:t>
            </w:r>
            <w:proofErr w:type="spellStart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Висаидова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Махачкала «Издательство» 2005г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17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Н.И. </w:t>
            </w:r>
            <w:proofErr w:type="spellStart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Москва «Просвещение»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Е.Д. Критская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Москва «Просвещение»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21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ИЗО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Б.М. </w:t>
            </w:r>
            <w:proofErr w:type="spellStart"/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Неменский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Москва «Просвещение»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М.И. Моро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М.А. </w:t>
            </w:r>
            <w:proofErr w:type="spellStart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Бантова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2-е издание. Москва «Просвещение»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100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Русс-яз.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В.П. </w:t>
            </w:r>
            <w:proofErr w:type="spellStart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Канакина</w:t>
            </w:r>
            <w:proofErr w:type="spellEnd"/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В.Г. Горецкий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3-е издание. Москва «Просвещение»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100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В.Г. Горецкий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Л.Ф. Климанова</w:t>
            </w:r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2-е издание. Москва «Просвещение»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100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А.А. </w:t>
            </w:r>
            <w:proofErr w:type="spellStart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Плещаков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Москва «Просвещение» 2000г.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100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Англ</w:t>
            </w:r>
            <w:proofErr w:type="spellEnd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В.П. </w:t>
            </w:r>
            <w:proofErr w:type="spellStart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Москва «Просвещение»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100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Кумык-яз.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Н.Х. </w:t>
            </w:r>
            <w:proofErr w:type="spellStart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Ольмесов</w:t>
            </w:r>
            <w:proofErr w:type="spellEnd"/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А.З. Акаев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Махачкала </w:t>
            </w:r>
            <w:proofErr w:type="spellStart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Даг.уч.пед.изд</w:t>
            </w:r>
            <w:proofErr w:type="spellEnd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2000г.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ОРКСЭ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Р.Б. </w:t>
            </w:r>
            <w:proofErr w:type="spellStart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Амиров</w:t>
            </w:r>
            <w:proofErr w:type="spellEnd"/>
          </w:p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О.В. Воскресенский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Москва «Дрофа»2013г.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100</w:t>
            </w:r>
          </w:p>
        </w:tc>
      </w:tr>
      <w:tr w:rsidR="004358B5" w:rsidRPr="004358B5" w:rsidTr="004358B5">
        <w:trPr>
          <w:trHeight w:hRule="exact" w:val="5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pStyle w:val="a5"/>
              <w:numPr>
                <w:ilvl w:val="0"/>
                <w:numId w:val="2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КТНД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Ш.А. Мирзоев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Махачкала </w:t>
            </w:r>
            <w:proofErr w:type="spellStart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Даг.уч.пед.изд</w:t>
            </w:r>
            <w:proofErr w:type="spellEnd"/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 2005г.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58B5" w:rsidRPr="004358B5" w:rsidRDefault="004358B5" w:rsidP="004358B5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358B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100</w:t>
            </w:r>
          </w:p>
        </w:tc>
      </w:tr>
    </w:tbl>
    <w:p w:rsidR="004358B5" w:rsidRPr="00884C1B" w:rsidRDefault="004358B5" w:rsidP="004358B5">
      <w:pPr>
        <w:rPr>
          <w:rFonts w:ascii="Times New Roman" w:hAnsi="Times New Roman" w:cs="Times New Roman"/>
        </w:rPr>
      </w:pPr>
    </w:p>
    <w:p w:rsidR="004358B5" w:rsidRPr="008A5D8E" w:rsidRDefault="008A5D8E" w:rsidP="008A5D8E">
      <w:pPr>
        <w:jc w:val="center"/>
        <w:rPr>
          <w:rFonts w:ascii="Times New Roman" w:eastAsia="Times New Roman" w:hAnsi="Times New Roman" w:cs="Times New Roman"/>
          <w:b/>
          <w:bCs/>
          <w:i/>
          <w:caps/>
          <w:sz w:val="32"/>
          <w:szCs w:val="24"/>
          <w:lang w:eastAsia="ru-RU"/>
        </w:rPr>
      </w:pPr>
      <w:r>
        <w:rPr>
          <w:rFonts w:ascii="Times New Roman" w:hAnsi="Times New Roman" w:cs="Times New Roman"/>
          <w:b/>
          <w:color w:val="161616"/>
          <w:sz w:val="28"/>
          <w:szCs w:val="23"/>
          <w:shd w:val="clear" w:color="auto" w:fill="FFFFFF"/>
        </w:rPr>
        <w:lastRenderedPageBreak/>
        <w:t>С</w:t>
      </w:r>
      <w:bookmarkStart w:id="0" w:name="_GoBack"/>
      <w:bookmarkEnd w:id="0"/>
      <w:r w:rsidRPr="008A5D8E">
        <w:rPr>
          <w:rFonts w:ascii="Times New Roman" w:hAnsi="Times New Roman" w:cs="Times New Roman"/>
          <w:b/>
          <w:color w:val="161616"/>
          <w:sz w:val="28"/>
          <w:szCs w:val="23"/>
          <w:shd w:val="clear" w:color="auto" w:fill="FFFFFF"/>
        </w:rPr>
        <w:t>ведения о наличии средств обучения и воспитания</w:t>
      </w:r>
    </w:p>
    <w:p w:rsidR="00E46411" w:rsidRPr="00E46411" w:rsidRDefault="00FC1DFB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административных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учительских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-ученических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компьютеров (всего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шт.)</w:t>
      </w:r>
    </w:p>
    <w:p w:rsidR="00E46411" w:rsidRPr="00E46411" w:rsidRDefault="00E46411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интерактивн</w:t>
      </w:r>
      <w:r w:rsidR="00FC1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 доска</w:t>
      </w:r>
    </w:p>
    <w:p w:rsidR="00E46411" w:rsidRPr="00E46411" w:rsidRDefault="00E46411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документ-камер</w:t>
      </w:r>
      <w:r w:rsidR="00FC1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</w:p>
    <w:p w:rsidR="00E46411" w:rsidRPr="00E46411" w:rsidRDefault="00FC1DFB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мультимедийных комплекса</w:t>
      </w:r>
    </w:p>
    <w:p w:rsidR="00FC1DFB" w:rsidRDefault="00FC1DFB" w:rsidP="00E4641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цифровых</w:t>
      </w:r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микроскоп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</w:p>
    <w:p w:rsidR="00FC1DFB" w:rsidRDefault="00FC1DFB" w:rsidP="00E4641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 </w:t>
      </w:r>
      <w:proofErr w:type="spellStart"/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Lego</w:t>
      </w:r>
      <w:proofErr w:type="spellEnd"/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education</w:t>
      </w:r>
      <w:proofErr w:type="spellEnd"/>
      <w:r w:rsidR="00E46411"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46411" w:rsidRPr="00E46411" w:rsidRDefault="00FC1DFB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мфу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а4</w:t>
      </w:r>
    </w:p>
    <w:p w:rsidR="00E46411" w:rsidRPr="00FC1DFB" w:rsidRDefault="00E46411" w:rsidP="00FC1DFB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1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Подробнее об условиях питания в школе</w:t>
      </w:r>
    </w:p>
    <w:p w:rsidR="00E46411" w:rsidRPr="00FC1DFB" w:rsidRDefault="00E46411" w:rsidP="00FC1DFB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1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сетям.</w:t>
      </w:r>
    </w:p>
    <w:p w:rsidR="00E46411" w:rsidRPr="00E46411" w:rsidRDefault="00E46411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Ограниченный доступ к проводной и беспроводной локальной сети.</w:t>
      </w:r>
    </w:p>
    <w:p w:rsidR="00E46411" w:rsidRPr="00FC1DFB" w:rsidRDefault="00E46411" w:rsidP="00FC1DFB">
      <w:pPr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1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об электронных образовательных ресурсах, к которым обеспечивается доступ обучающихся.</w:t>
      </w:r>
    </w:p>
    <w:p w:rsidR="00FC1DFB" w:rsidRDefault="00E46411" w:rsidP="00E4641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Ресурсы сети интернет (ограниченные контент фильтра</w:t>
      </w:r>
      <w:r w:rsidR="00FC1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цией), ресурсы на </w:t>
      </w:r>
      <w:proofErr w:type="spellStart"/>
      <w:r w:rsidR="00FC1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cd</w:t>
      </w:r>
      <w:proofErr w:type="spellEnd"/>
      <w:r w:rsidR="00FC1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носителях.</w:t>
      </w:r>
    </w:p>
    <w:p w:rsidR="00E46411" w:rsidRDefault="00E46411" w:rsidP="00E4641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Подробнее об электронных образовательных ресурсах</w:t>
      </w:r>
    </w:p>
    <w:p w:rsidR="00907863" w:rsidRDefault="00907863" w:rsidP="00E4641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Печатные информационные ресурсы.</w:t>
      </w:r>
    </w:p>
    <w:p w:rsidR="00907863" w:rsidRPr="00E46411" w:rsidRDefault="00907863" w:rsidP="00E46411">
      <w:pP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(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ap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(5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ap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(6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ap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(7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ap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(8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ap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(9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A82" w:rsidRPr="00E46411" w:rsidRDefault="000C1A82" w:rsidP="00E46411">
      <w:pPr>
        <w:rPr>
          <w:rFonts w:ascii="Times New Roman" w:hAnsi="Times New Roman" w:cs="Times New Roman"/>
          <w:sz w:val="24"/>
          <w:szCs w:val="24"/>
        </w:rPr>
      </w:pPr>
    </w:p>
    <w:sectPr w:rsidR="000C1A82" w:rsidRPr="00E4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5285C"/>
    <w:multiLevelType w:val="hybridMultilevel"/>
    <w:tmpl w:val="36DE5F3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66C05"/>
    <w:multiLevelType w:val="multilevel"/>
    <w:tmpl w:val="ADFC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11"/>
    <w:rsid w:val="000C1A82"/>
    <w:rsid w:val="001F1497"/>
    <w:rsid w:val="002038EA"/>
    <w:rsid w:val="004358B5"/>
    <w:rsid w:val="008A5D8E"/>
    <w:rsid w:val="00907863"/>
    <w:rsid w:val="00967E2B"/>
    <w:rsid w:val="00E46411"/>
    <w:rsid w:val="00FC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CD235"/>
  <w15:chartTrackingRefBased/>
  <w15:docId w15:val="{35C6A7AA-CFCA-4578-B407-29C1EDB5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64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4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41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464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46411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F14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1">
    <w:name w:val="Основной текст (2)_"/>
    <w:basedOn w:val="a0"/>
    <w:link w:val="22"/>
    <w:rsid w:val="004358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Constantia12pt">
    <w:name w:val="Основной текст (2) + Constantia;12 pt"/>
    <w:basedOn w:val="21"/>
    <w:rsid w:val="004358B5"/>
    <w:rPr>
      <w:rFonts w:ascii="Constantia" w:eastAsia="Constantia" w:hAnsi="Constantia" w:cs="Constant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358B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4358B5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4358B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rsid w:val="004358B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4</cp:revision>
  <dcterms:created xsi:type="dcterms:W3CDTF">2018-03-15T06:50:00Z</dcterms:created>
  <dcterms:modified xsi:type="dcterms:W3CDTF">2018-03-15T07:55:00Z</dcterms:modified>
</cp:coreProperties>
</file>